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A4CE" w14:textId="0E303372" w:rsidR="00FD57F1" w:rsidRPr="009F5A4D" w:rsidRDefault="00FD57F1" w:rsidP="00FD57F1">
      <w:pPr>
        <w:pStyle w:val="NormaleWeb"/>
        <w:pBdr>
          <w:bottom w:val="single" w:sz="4" w:space="1" w:color="auto"/>
        </w:pBdr>
        <w:spacing w:before="0" w:beforeAutospacing="0" w:after="0" w:afterAutospacing="0" w:line="300" w:lineRule="atLeast"/>
        <w:ind w:left="450"/>
        <w:jc w:val="center"/>
        <w:textAlignment w:val="baseline"/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CALENDARIO SINTETICO NATURA DÈI TEATRI 2021</w:t>
      </w:r>
    </w:p>
    <w:p w14:paraId="6A325415" w14:textId="77777777" w:rsidR="00FD57F1" w:rsidRPr="009F5A4D" w:rsidRDefault="00FD57F1" w:rsidP="00FD57F1">
      <w:pPr>
        <w:pStyle w:val="NormaleWeb"/>
        <w:pBdr>
          <w:bottom w:val="single" w:sz="4" w:space="1" w:color="auto"/>
        </w:pBdr>
        <w:spacing w:before="0" w:beforeAutospacing="0" w:after="0" w:afterAutospacing="0" w:line="300" w:lineRule="atLeast"/>
        <w:ind w:left="450"/>
        <w:jc w:val="center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57BC5FB1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10F0C60E" w14:textId="73E949AD" w:rsidR="00FD57F1" w:rsidRPr="009F5A4D" w:rsidRDefault="00FD57F1" w:rsidP="009F5A4D">
      <w:pPr>
        <w:pStyle w:val="NormaleWeb"/>
        <w:spacing w:before="0" w:beforeAutospacing="0" w:after="0" w:afterAutospacing="0" w:line="300" w:lineRule="atLeast"/>
        <w:ind w:left="450"/>
        <w:jc w:val="center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&gt;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NDT #25 estate</w:t>
      </w:r>
    </w:p>
    <w:p w14:paraId="7FEACE57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</w:p>
    <w:p w14:paraId="6DFAD5D7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sabato 5 giugno</w:t>
      </w:r>
    </w:p>
    <w:p w14:paraId="4AEA8B39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TEATRO VALDOCA</w:t>
      </w:r>
    </w:p>
    <w:p w14:paraId="22EBD5C3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IL QUOTIDIANO INNAMORAMENTO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50’</w:t>
      </w:r>
    </w:p>
    <w:p w14:paraId="4C745B54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Mariangela Gualtieri</w:t>
      </w:r>
    </w:p>
    <w:p w14:paraId="26E075EA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Est_h21</w:t>
      </w:r>
    </w:p>
    <w:p w14:paraId="0C186807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1F5B9C1A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sabato 19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&gt;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venerdì 25 giugno</w:t>
      </w:r>
    </w:p>
    <w:p w14:paraId="188056D5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[pausa 21 giugno]</w:t>
      </w:r>
    </w:p>
    <w:p w14:paraId="0E8FE480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LENZ FONDAZIONE</w:t>
      </w:r>
    </w:p>
    <w:p w14:paraId="413DC20A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LA VITA È SOGNO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90’</w:t>
      </w:r>
    </w:p>
    <w:p w14:paraId="7949D4AB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première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br/>
        <w:t>Perimetrale Abbazia di Valserena_h20</w:t>
      </w:r>
    </w:p>
    <w:p w14:paraId="20709890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</w:p>
    <w:p w14:paraId="1A998A48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sabato 26 giugno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br/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STEFANIA ?ALOS PEDRETTI</w:t>
      </w:r>
    </w:p>
    <w:p w14:paraId="0F5AA7F4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THE CHAOS AWAKENING RITUAL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50’</w:t>
      </w:r>
    </w:p>
    <w:p w14:paraId="23E9ED2C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première_creazione per NDT #25</w:t>
      </w:r>
    </w:p>
    <w:p w14:paraId="0845B046" w14:textId="5865AA52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Est_h21</w:t>
      </w:r>
    </w:p>
    <w:p w14:paraId="748831E9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 xml:space="preserve"> </w:t>
      </w:r>
    </w:p>
    <w:p w14:paraId="27EFB899" w14:textId="77777777" w:rsidR="00FD57F1" w:rsidRPr="009F5A4D" w:rsidRDefault="00FD57F1" w:rsidP="009F5A4D">
      <w:pPr>
        <w:pStyle w:val="NormaleWeb"/>
        <w:spacing w:before="0" w:beforeAutospacing="0" w:after="0" w:afterAutospacing="0" w:line="300" w:lineRule="atLeast"/>
        <w:ind w:left="450"/>
        <w:jc w:val="center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&gt;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NDT #25 preview autunno</w:t>
      </w:r>
    </w:p>
    <w:p w14:paraId="32899049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</w:p>
    <w:p w14:paraId="62711E07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 xml:space="preserve">[ Progetto 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LLD &lt; Lenz Lecturae Dantis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 xml:space="preserve"> ]</w:t>
      </w:r>
    </w:p>
    <w:p w14:paraId="2899E6C2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</w:p>
    <w:p w14:paraId="33366FC0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martedì 14 settembre </w:t>
      </w:r>
    </w:p>
    <w:p w14:paraId="4A69F955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LENZ FONDAZIONE</w:t>
      </w:r>
    </w:p>
    <w:p w14:paraId="5E8F10E3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LENZ LECTURAE DANTIS #1 PURGATORIO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40’</w:t>
      </w:r>
    </w:p>
    <w:p w14:paraId="3F0E22CC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Est_h21</w:t>
      </w:r>
    </w:p>
    <w:p w14:paraId="1C59D430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</w:p>
    <w:p w14:paraId="3D2DF461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martedì 21 settembre </w:t>
      </w:r>
    </w:p>
    <w:p w14:paraId="2704F6E5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LENZ FONDAZIONE</w:t>
      </w:r>
    </w:p>
    <w:p w14:paraId="048077E0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LENZ LECTURAE DANTIS #2 PARADISO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40’</w:t>
      </w:r>
    </w:p>
    <w:p w14:paraId="03E65332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Est_h21</w:t>
      </w:r>
    </w:p>
    <w:p w14:paraId="36126A53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</w:p>
    <w:p w14:paraId="7B85BEBA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14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&gt;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21 settembre</w:t>
      </w:r>
    </w:p>
    <w:p w14:paraId="54F2D7D6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FIORELLA IACONO</w:t>
      </w:r>
    </w:p>
    <w:p w14:paraId="034F06BC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PREFIGURAZIONI. SEQUENZE VISIVE DAL PURGATORIO E DAL PARADISO DI LENZ</w:t>
      </w:r>
    </w:p>
    <w:p w14:paraId="09C2138C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mostra fotografica</w:t>
      </w:r>
    </w:p>
    <w:p w14:paraId="75748CA5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Majakovskij &gt; ingresso gratuito su prenotazione</w:t>
      </w:r>
    </w:p>
    <w:p w14:paraId="305F5DCD" w14:textId="77777777" w:rsidR="00EF00E7" w:rsidRPr="009F5A4D" w:rsidRDefault="00FD57F1" w:rsidP="00FD57F1">
      <w:pPr>
        <w:pStyle w:val="NormaleWeb"/>
        <w:spacing w:before="0" w:beforeAutospacing="0" w:after="45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 xml:space="preserve"> </w:t>
      </w:r>
    </w:p>
    <w:p w14:paraId="13447BEA" w14:textId="735C20B3" w:rsidR="00FD57F1" w:rsidRPr="009F5A4D" w:rsidRDefault="00FD57F1" w:rsidP="009F5A4D">
      <w:pPr>
        <w:pStyle w:val="NormaleWeb"/>
        <w:spacing w:before="0" w:beforeAutospacing="0" w:after="450" w:afterAutospacing="0" w:line="300" w:lineRule="atLeast"/>
        <w:ind w:left="450"/>
        <w:jc w:val="center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lastRenderedPageBreak/>
        <w:t>&gt;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NDT #25 autunno</w:t>
      </w:r>
    </w:p>
    <w:p w14:paraId="45526C71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giovedì 7 ottobre</w:t>
      </w:r>
    </w:p>
    <w:p w14:paraId="0616F9E1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OPENING + drink h 20</w:t>
      </w:r>
    </w:p>
    <w:p w14:paraId="6430E9F6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LENZ FONDAZIONE</w:t>
      </w:r>
    </w:p>
    <w:p w14:paraId="438C663F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IPHIGENIA IN TAURIDE | ICH BIN STUMM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40’</w:t>
      </w:r>
    </w:p>
    <w:p w14:paraId="7C3B5D98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Est_h21</w:t>
      </w:r>
    </w:p>
    <w:p w14:paraId="0C8280D7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+ 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dialogo con il pubblico</w:t>
      </w:r>
    </w:p>
    <w:p w14:paraId="05956BE3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50588448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martedì 19 ottobre</w:t>
      </w:r>
    </w:p>
    <w:p w14:paraId="6ED7AD6C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LENZ FONDAZIONE</w:t>
      </w:r>
    </w:p>
    <w:p w14:paraId="6324FE52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LA CREAZIONE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50’</w:t>
      </w:r>
    </w:p>
    <w:p w14:paraId="1D3D73D2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première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br/>
        <w:t>Lenz Teatro | Sala Majakovskij_h21</w:t>
      </w:r>
    </w:p>
    <w:p w14:paraId="59910592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br/>
        <w:t>GLORIA DORLIGUZZO</w:t>
      </w:r>
    </w:p>
    <w:p w14:paraId="2B8F9A6A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FOLK TALES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30’</w:t>
      </w:r>
    </w:p>
    <w:p w14:paraId="3F23AF52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Est_h22</w:t>
      </w:r>
    </w:p>
    <w:p w14:paraId="5709BC52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+ 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dialogo con il pubblico</w:t>
      </w:r>
    </w:p>
    <w:p w14:paraId="2B8A8655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7C503DF9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mercoledì 20 ottobre</w:t>
      </w:r>
    </w:p>
    <w:p w14:paraId="2D666428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LENZ FONDAZIONE</w:t>
      </w:r>
    </w:p>
    <w:p w14:paraId="4C1D1F2F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LA CREAZIONE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50’</w:t>
      </w:r>
    </w:p>
    <w:p w14:paraId="144220F3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Majakovskij_h21</w:t>
      </w:r>
    </w:p>
    <w:p w14:paraId="47F6B9B5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5F3F2DC4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giovedì 21 ottobre</w:t>
      </w:r>
    </w:p>
    <w:p w14:paraId="15CBB051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LENZ FONDAZIONE</w:t>
      </w:r>
    </w:p>
    <w:p w14:paraId="4237CD6C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LA CREAZIONE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50’</w:t>
      </w:r>
    </w:p>
    <w:p w14:paraId="71D07256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Majakovskij_h21</w:t>
      </w:r>
    </w:p>
    <w:p w14:paraId="64BF3FBB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17FCD7C1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CLAUDIA SORACE | MUTA IMAGO</w:t>
      </w:r>
    </w:p>
    <w:p w14:paraId="59EDD364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BARTLEBY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 xml:space="preserve">_video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40’</w:t>
      </w:r>
    </w:p>
    <w:p w14:paraId="13D379B9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 h22</w:t>
      </w:r>
    </w:p>
    <w:p w14:paraId="32F1723E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73B88BAA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venerdì 22 ottobre</w:t>
      </w:r>
    </w:p>
    <w:p w14:paraId="09D2DC1E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LENZ FONDAZIONE</w:t>
      </w:r>
    </w:p>
    <w:p w14:paraId="795318FA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LA CREAZIONE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50’</w:t>
      </w:r>
    </w:p>
    <w:p w14:paraId="03F223DD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Majakovskij_h21</w:t>
      </w:r>
    </w:p>
    <w:p w14:paraId="7B567E45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+ 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dialogo con il pubblico</w:t>
      </w:r>
    </w:p>
    <w:p w14:paraId="708EBFC6" w14:textId="77777777" w:rsidR="003A793A" w:rsidRPr="009F5A4D" w:rsidRDefault="003A793A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4037049E" w14:textId="6F0A132E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sabato 30 ottobre</w:t>
      </w:r>
    </w:p>
    <w:p w14:paraId="19B8FC70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CHIARA GUIDI | SOCIETAS</w:t>
      </w:r>
    </w:p>
    <w:p w14:paraId="68B922C3" w14:textId="5DAE8FBA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ESERCIZI PER VOCE E VIOLONCELLO SULLA DIVINA COMMEDIA DI DANTE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</w:t>
      </w:r>
      <w:r w:rsidR="002C1489">
        <w:rPr>
          <w:rFonts w:ascii="Avenir Book" w:hAnsi="Avenir Book" w:cs="Cambria"/>
          <w:b/>
          <w:sz w:val="23"/>
          <w:szCs w:val="23"/>
          <w:bdr w:val="nil"/>
          <w:lang w:bidi="hi-IN"/>
        </w:rPr>
        <w:t>7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0’</w:t>
      </w:r>
    </w:p>
    <w:p w14:paraId="21777705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Est_h21</w:t>
      </w:r>
    </w:p>
    <w:p w14:paraId="4F05038B" w14:textId="1AFE5F0E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lastRenderedPageBreak/>
        <w:t xml:space="preserve">+ 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dialogo con il pubblico</w:t>
      </w:r>
    </w:p>
    <w:p w14:paraId="2B916571" w14:textId="77777777" w:rsidR="003A793A" w:rsidRPr="009F5A4D" w:rsidRDefault="003A793A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0E65D513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mercoledì 3 novembre</w:t>
      </w:r>
    </w:p>
    <w:p w14:paraId="73ABEAC1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CRISTINA KRISTAL RIZZO</w:t>
      </w:r>
    </w:p>
    <w:p w14:paraId="2559D870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TOCCARE. THE WHITE DANCE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60’</w:t>
      </w:r>
    </w:p>
    <w:p w14:paraId="02D110F1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Est_h21</w:t>
      </w:r>
    </w:p>
    <w:p w14:paraId="29838F45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+ 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dialogo con il pubblico</w:t>
      </w:r>
    </w:p>
    <w:p w14:paraId="371C19DE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</w:p>
    <w:p w14:paraId="4C193549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sabato 6 novembre</w:t>
      </w:r>
    </w:p>
    <w:p w14:paraId="7E1E10FA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SILVIA RAMPELLI</w:t>
      </w:r>
    </w:p>
    <w:p w14:paraId="627E3064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COURTESY OF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video 20’ + discorso</w:t>
      </w:r>
    </w:p>
    <w:p w14:paraId="1E1369FC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Est_h21</w:t>
      </w:r>
    </w:p>
    <w:p w14:paraId="69D5B379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46531B5F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DORIS UHLICH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br/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EVERY BODY ELECTRIC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 xml:space="preserve">_video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75’</w:t>
      </w:r>
    </w:p>
    <w:p w14:paraId="7D4DF35C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Est_h22</w:t>
      </w:r>
    </w:p>
    <w:p w14:paraId="327E072F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27E66C2B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venerdì 12 novembre</w:t>
      </w:r>
    </w:p>
    <w:p w14:paraId="4DD07C25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ANTONELLA BERTONI | COMPAGNIA ABBONDANZA / BERTONI</w:t>
      </w:r>
    </w:p>
    <w:p w14:paraId="52377F11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C’È VITA SU VENERE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20’</w:t>
      </w:r>
    </w:p>
    <w:p w14:paraId="36129108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première_Creazione per NDT #25</w:t>
      </w:r>
    </w:p>
    <w:p w14:paraId="0152C24B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 h19:30 + h22</w:t>
      </w:r>
    </w:p>
    <w:p w14:paraId="5EF45750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+ 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dialogo con il pubblico dopo la seconda replica</w:t>
      </w:r>
    </w:p>
    <w:p w14:paraId="5EC68E60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</w:p>
    <w:p w14:paraId="0250D6EA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SUSANNA MATI</w:t>
      </w:r>
    </w:p>
    <w:p w14:paraId="725180E8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TRAGEDIA, TEATRO, DÈI NEL PENSIERO DI NIETZSCHE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60’</w:t>
      </w:r>
    </w:p>
    <w:p w14:paraId="3BCB4370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Lectio Magistralis</w:t>
      </w:r>
    </w:p>
    <w:p w14:paraId="7FE6F387" w14:textId="034A69AB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 h20</w:t>
      </w:r>
      <w:r w:rsidR="00B97B4F">
        <w:rPr>
          <w:rFonts w:ascii="Avenir Book" w:hAnsi="Avenir Book" w:cs="Cambria"/>
          <w:bCs/>
          <w:sz w:val="23"/>
          <w:szCs w:val="23"/>
          <w:bdr w:val="nil"/>
          <w:lang w:bidi="hi-IN"/>
        </w:rPr>
        <w:t>.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45</w:t>
      </w:r>
    </w:p>
    <w:p w14:paraId="5A198C0F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211F0BC5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13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&gt;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14 + 17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&gt;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20 novembre</w:t>
      </w:r>
    </w:p>
    <w:p w14:paraId="3F1342C2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LENZ FONDAZIONE</w:t>
      </w:r>
    </w:p>
    <w:p w14:paraId="60F4DD2C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ORESTEA </w:t>
      </w:r>
      <w:r w:rsidRPr="009F5A4D">
        <w:rPr>
          <w:rFonts w:ascii="Avenir Book" w:hAnsi="Avenir Book" w:cs="Cambria"/>
          <w:b/>
          <w:color w:val="FF0000"/>
          <w:sz w:val="23"/>
          <w:szCs w:val="23"/>
          <w:bdr w:val="nil"/>
          <w:lang w:bidi="hi-IN"/>
        </w:rPr>
        <w:t>|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 120’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 xml:space="preserve"> [+ Intermezzo gourmet 30’]</w:t>
      </w:r>
    </w:p>
    <w:p w14:paraId="2CD5D2E0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première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br/>
        <w:t xml:space="preserve">Lenz Teatro | Sala Majakovskij_h19.30 (eccetto 18 novembre h 18 + dialogo) </w:t>
      </w:r>
    </w:p>
    <w:p w14:paraId="2207B8D0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</w:p>
    <w:p w14:paraId="1D49CA72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bookmarkStart w:id="0" w:name="_Hlk83652799"/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sabato 20 novembre</w:t>
      </w:r>
    </w:p>
    <w:p w14:paraId="32E84ACF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 xml:space="preserve">SEMINARIO a cura di Silvia Mei e Elena Sorbi </w:t>
      </w: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 xml:space="preserve">con artist_, studios_, curat_, attivist_ sulle questioni sensibili nella scena contemporanea </w:t>
      </w:r>
    </w:p>
    <w:p w14:paraId="148AC769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Est_h11_13.30 + h15_17.30</w:t>
      </w:r>
    </w:p>
    <w:p w14:paraId="2B10C350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</w:p>
    <w:p w14:paraId="3D21A86F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venerdì 26 novembre</w:t>
      </w:r>
    </w:p>
    <w:p w14:paraId="4F477208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t>FINISSAGE FESTIVAL NATURA DÈI TEATRI #25</w:t>
      </w:r>
      <w:r w:rsidRPr="009F5A4D">
        <w:rPr>
          <w:rFonts w:ascii="Avenir Book" w:hAnsi="Avenir Book" w:cs="Cambria"/>
          <w:b/>
          <w:sz w:val="23"/>
          <w:szCs w:val="23"/>
          <w:bdr w:val="nil"/>
          <w:lang w:bidi="hi-IN"/>
        </w:rPr>
        <w:br/>
        <w:t>dedica a Rocco Caccavari</w:t>
      </w:r>
    </w:p>
    <w:p w14:paraId="02EE703B" w14:textId="77777777" w:rsidR="00FD57F1" w:rsidRPr="009F5A4D" w:rsidRDefault="00FD57F1" w:rsidP="00FD57F1">
      <w:pPr>
        <w:pStyle w:val="NormaleWeb"/>
        <w:spacing w:before="0" w:beforeAutospacing="0" w:after="0" w:afterAutospacing="0" w:line="300" w:lineRule="atLeast"/>
        <w:ind w:left="450"/>
        <w:textAlignment w:val="baseline"/>
        <w:rPr>
          <w:rFonts w:ascii="Avenir Book" w:hAnsi="Avenir Book" w:cs="Cambria"/>
          <w:bCs/>
          <w:sz w:val="23"/>
          <w:szCs w:val="23"/>
          <w:bdr w:val="nil"/>
          <w:lang w:bidi="hi-IN"/>
        </w:rPr>
      </w:pPr>
      <w:r w:rsidRPr="009F5A4D">
        <w:rPr>
          <w:rFonts w:ascii="Avenir Book" w:hAnsi="Avenir Book" w:cs="Cambria"/>
          <w:bCs/>
          <w:sz w:val="23"/>
          <w:szCs w:val="23"/>
          <w:bdr w:val="nil"/>
          <w:lang w:bidi="hi-IN"/>
        </w:rPr>
        <w:t>Lenz Teatro | Sala Est_h20</w:t>
      </w:r>
      <w:bookmarkEnd w:id="0"/>
    </w:p>
    <w:p w14:paraId="167B72C3" w14:textId="42126623" w:rsidR="00575390" w:rsidRPr="009F5A4D" w:rsidRDefault="00575390" w:rsidP="006066BB">
      <w:pPr>
        <w:rPr>
          <w:rFonts w:ascii="Avenir Book" w:hAnsi="Avenir Book" w:cs="Cambria"/>
          <w:bCs/>
          <w:color w:val="auto"/>
          <w:sz w:val="23"/>
          <w:szCs w:val="23"/>
          <w:lang w:bidi="hi-IN"/>
        </w:rPr>
      </w:pPr>
    </w:p>
    <w:sectPr w:rsidR="00575390" w:rsidRPr="009F5A4D" w:rsidSect="00FD57F1">
      <w:headerReference w:type="default" r:id="rId7"/>
      <w:footerReference w:type="default" r:id="rId8"/>
      <w:pgSz w:w="11900" w:h="16840"/>
      <w:pgMar w:top="720" w:right="720" w:bottom="720" w:left="720" w:header="5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EE05" w14:textId="77777777" w:rsidR="001048D5" w:rsidRDefault="001048D5">
      <w:r>
        <w:separator/>
      </w:r>
    </w:p>
  </w:endnote>
  <w:endnote w:type="continuationSeparator" w:id="0">
    <w:p w14:paraId="39506EA8" w14:textId="77777777" w:rsidR="001048D5" w:rsidRDefault="0010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4B91" w14:textId="7CBB374A" w:rsidR="00EC323C" w:rsidRPr="006A508B" w:rsidRDefault="00DF3C82" w:rsidP="00A33498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  <w:ind w:left="-1701" w:right="-1701"/>
      <w:jc w:val="center"/>
      <w:rPr>
        <w:rFonts w:ascii="Helvetica Neue" w:eastAsia="Helvetica Neue" w:hAnsi="Helvetica Neue" w:cs="Helvetica Neue"/>
        <w:spacing w:val="6"/>
        <w:sz w:val="16"/>
        <w:szCs w:val="16"/>
      </w:rPr>
    </w:pPr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>Lenz Fondazion</w:t>
    </w:r>
    <w:r w:rsidRPr="006A508B">
      <w:rPr>
        <w:rStyle w:val="NessunoA"/>
        <w:rFonts w:ascii="Helvetica Neue Medium" w:hAnsi="Helvetica Neue Medium"/>
        <w:spacing w:val="6"/>
        <w:sz w:val="16"/>
        <w:szCs w:val="16"/>
        <w:lang w:val="de-DE"/>
      </w:rPr>
      <w:t>e</w:t>
    </w:r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Via Pasubio 3/e 43122 Parma Italia T + 39 0521 270141</w:t>
    </w:r>
    <w:r w:rsidR="006A508B"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</w:t>
    </w:r>
    <w:hyperlink r:id="rId1" w:history="1">
      <w:r w:rsidR="006066BB" w:rsidRPr="006066BB">
        <w:rPr>
          <w:rStyle w:val="Collegamentoipertestuale"/>
          <w:rFonts w:ascii="Helvetica Neue" w:eastAsia="Helvetica Neue" w:hAnsi="Helvetica Neue" w:cs="Helvetica Neue"/>
          <w:spacing w:val="6"/>
          <w:sz w:val="16"/>
          <w:szCs w:val="16"/>
          <w:u w:val="none"/>
        </w:rPr>
        <w:t>info@lenzfondazione.it</w:t>
      </w:r>
    </w:hyperlink>
    <w:r w:rsidR="000012B4" w:rsidRPr="006A508B">
      <w:rPr>
        <w:rStyle w:val="NessunoA"/>
        <w:rFonts w:ascii="Helvetica Neue" w:eastAsia="Helvetica Neue" w:hAnsi="Helvetica Neue" w:cs="Helvetica Neue"/>
        <w:spacing w:val="6"/>
        <w:sz w:val="16"/>
        <w:szCs w:val="16"/>
      </w:rPr>
      <w:t xml:space="preserve"> </w:t>
    </w:r>
    <w:r w:rsidRPr="006A508B">
      <w:rPr>
        <w:rStyle w:val="NessunoA"/>
        <w:rFonts w:ascii="Helvetica Neue" w:hAnsi="Helvetica Neue"/>
        <w:spacing w:val="6"/>
        <w:sz w:val="16"/>
        <w:szCs w:val="16"/>
      </w:rPr>
      <w:t>www.lenzfondazione.it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441F" w14:textId="77777777" w:rsidR="001048D5" w:rsidRDefault="001048D5">
      <w:r>
        <w:separator/>
      </w:r>
    </w:p>
  </w:footnote>
  <w:footnote w:type="continuationSeparator" w:id="0">
    <w:p w14:paraId="75517C4E" w14:textId="77777777" w:rsidR="001048D5" w:rsidRDefault="0010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CA9" w14:textId="3DEB0245" w:rsidR="00003D91" w:rsidRDefault="00003D91">
    <w:pPr>
      <w:pStyle w:val="Corpo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center"/>
    </w:pPr>
    <w:r>
      <w:rPr>
        <w:noProof/>
        <w:lang w:val="it-IT"/>
      </w:rPr>
      <w:drawing>
        <wp:inline distT="0" distB="0" distL="0" distR="0" wp14:anchorId="653F26CB" wp14:editId="1C0B4061">
          <wp:extent cx="2835965" cy="1352239"/>
          <wp:effectExtent l="0" t="0" r="0" b="4445"/>
          <wp:docPr id="1" name="Immagine 1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o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965" cy="135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65EA"/>
    <w:multiLevelType w:val="hybridMultilevel"/>
    <w:tmpl w:val="2A30FDFA"/>
    <w:numStyleLink w:val="Stileimportato1"/>
  </w:abstractNum>
  <w:abstractNum w:abstractNumId="1" w15:restartNumberingAfterBreak="0">
    <w:nsid w:val="6C9C6085"/>
    <w:multiLevelType w:val="hybridMultilevel"/>
    <w:tmpl w:val="2A30FDFA"/>
    <w:styleLink w:val="Stileimportato1"/>
    <w:lvl w:ilvl="0" w:tplc="EFCE7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A29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A93B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0A3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A5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0DA4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6D2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2CC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8B8D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23C"/>
    <w:rsid w:val="000012B4"/>
    <w:rsid w:val="00002C04"/>
    <w:rsid w:val="00003D91"/>
    <w:rsid w:val="00066297"/>
    <w:rsid w:val="00072D6B"/>
    <w:rsid w:val="00097350"/>
    <w:rsid w:val="000B5C22"/>
    <w:rsid w:val="001048D5"/>
    <w:rsid w:val="00120669"/>
    <w:rsid w:val="001412CB"/>
    <w:rsid w:val="00173944"/>
    <w:rsid w:val="0018386F"/>
    <w:rsid w:val="001F422F"/>
    <w:rsid w:val="00263157"/>
    <w:rsid w:val="00275923"/>
    <w:rsid w:val="00286F38"/>
    <w:rsid w:val="0029137C"/>
    <w:rsid w:val="00295408"/>
    <w:rsid w:val="002C1489"/>
    <w:rsid w:val="002F2175"/>
    <w:rsid w:val="00332D70"/>
    <w:rsid w:val="00395E6C"/>
    <w:rsid w:val="003A6357"/>
    <w:rsid w:val="003A793A"/>
    <w:rsid w:val="003E370C"/>
    <w:rsid w:val="00443F70"/>
    <w:rsid w:val="004554F2"/>
    <w:rsid w:val="0046057C"/>
    <w:rsid w:val="00491BC0"/>
    <w:rsid w:val="0052287C"/>
    <w:rsid w:val="005277AE"/>
    <w:rsid w:val="005315AC"/>
    <w:rsid w:val="005715FB"/>
    <w:rsid w:val="00575390"/>
    <w:rsid w:val="005861A7"/>
    <w:rsid w:val="006066BB"/>
    <w:rsid w:val="00606C21"/>
    <w:rsid w:val="006120BA"/>
    <w:rsid w:val="00615BFC"/>
    <w:rsid w:val="00631BBE"/>
    <w:rsid w:val="00653C04"/>
    <w:rsid w:val="00666A3B"/>
    <w:rsid w:val="00675C9A"/>
    <w:rsid w:val="006A508B"/>
    <w:rsid w:val="006C6E74"/>
    <w:rsid w:val="006D21E6"/>
    <w:rsid w:val="006D7B51"/>
    <w:rsid w:val="006F3283"/>
    <w:rsid w:val="006F39A6"/>
    <w:rsid w:val="0070619F"/>
    <w:rsid w:val="00713C25"/>
    <w:rsid w:val="007564AE"/>
    <w:rsid w:val="007622F8"/>
    <w:rsid w:val="007872F4"/>
    <w:rsid w:val="007C142C"/>
    <w:rsid w:val="00806405"/>
    <w:rsid w:val="00883770"/>
    <w:rsid w:val="009640FE"/>
    <w:rsid w:val="009E60C9"/>
    <w:rsid w:val="009F1D73"/>
    <w:rsid w:val="009F5A4D"/>
    <w:rsid w:val="009F66CE"/>
    <w:rsid w:val="00A33498"/>
    <w:rsid w:val="00A41FA1"/>
    <w:rsid w:val="00AA1353"/>
    <w:rsid w:val="00AB5645"/>
    <w:rsid w:val="00AC20C1"/>
    <w:rsid w:val="00AD6552"/>
    <w:rsid w:val="00B00538"/>
    <w:rsid w:val="00B12EA5"/>
    <w:rsid w:val="00B2291E"/>
    <w:rsid w:val="00B771CC"/>
    <w:rsid w:val="00B96F9C"/>
    <w:rsid w:val="00B97B4F"/>
    <w:rsid w:val="00BB25E7"/>
    <w:rsid w:val="00C321F2"/>
    <w:rsid w:val="00C54C2B"/>
    <w:rsid w:val="00C847C5"/>
    <w:rsid w:val="00CC0485"/>
    <w:rsid w:val="00CE23BD"/>
    <w:rsid w:val="00D01BAA"/>
    <w:rsid w:val="00D53C94"/>
    <w:rsid w:val="00D729EF"/>
    <w:rsid w:val="00DE2CA9"/>
    <w:rsid w:val="00DF3C82"/>
    <w:rsid w:val="00E10BB5"/>
    <w:rsid w:val="00E55764"/>
    <w:rsid w:val="00E73974"/>
    <w:rsid w:val="00E84CE4"/>
    <w:rsid w:val="00E9039B"/>
    <w:rsid w:val="00E95F6E"/>
    <w:rsid w:val="00EC323C"/>
    <w:rsid w:val="00EE1016"/>
    <w:rsid w:val="00EF00E7"/>
    <w:rsid w:val="00EF4BFE"/>
    <w:rsid w:val="00F148EA"/>
    <w:rsid w:val="00F16BDC"/>
    <w:rsid w:val="00F2398B"/>
    <w:rsid w:val="00F83EAD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163"/>
  <w15:docId w15:val="{0C71281A-6D77-4F91-9132-7DB31DAA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qFormat/>
    <w:rsid w:val="003A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C1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Enfasigrassetto">
    <w:name w:val="Strong"/>
    <w:basedOn w:val="Carpredefinitoparagrafo"/>
    <w:uiPriority w:val="22"/>
    <w:qFormat/>
    <w:rsid w:val="00FD5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nzfond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lenz fondazione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 Pascarella</cp:lastModifiedBy>
  <cp:revision>23</cp:revision>
  <dcterms:created xsi:type="dcterms:W3CDTF">2020-06-11T11:57:00Z</dcterms:created>
  <dcterms:modified xsi:type="dcterms:W3CDTF">2021-09-30T09:49:00Z</dcterms:modified>
</cp:coreProperties>
</file>